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D6A" w:rsidRPr="000235FE" w:rsidRDefault="000C4D6A" w:rsidP="002E6517">
      <w:pPr>
        <w:shd w:val="clear" w:color="auto" w:fill="FFFFFF"/>
        <w:spacing w:beforeLines="20" w:before="48" w:afterLines="20" w:after="48"/>
        <w:jc w:val="center"/>
        <w:rPr>
          <w:color w:val="000000"/>
          <w:sz w:val="24"/>
          <w:szCs w:val="24"/>
        </w:rPr>
      </w:pPr>
      <w:r w:rsidRPr="000235FE">
        <w:rPr>
          <w:b/>
          <w:bCs/>
          <w:color w:val="000000"/>
          <w:sz w:val="24"/>
          <w:szCs w:val="24"/>
          <w:u w:val="single"/>
        </w:rPr>
        <w:t>ПЛАНИРУЕМЫЕ РЕЗУЛЬТАТЫ ОБУЧЕНИЯ.</w:t>
      </w:r>
    </w:p>
    <w:p w:rsidR="000C4D6A" w:rsidRPr="000F0615" w:rsidRDefault="000C4D6A" w:rsidP="002E6517">
      <w:pPr>
        <w:spacing w:beforeLines="20" w:before="48" w:afterLines="20" w:after="48"/>
        <w:jc w:val="center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 xml:space="preserve">ПЛАНИРУЕМЫЕ РЕЗУЛЬТАТЫ ИЗУЧЕНИЯ </w:t>
      </w:r>
      <w:r>
        <w:rPr>
          <w:b/>
          <w:sz w:val="24"/>
          <w:szCs w:val="24"/>
        </w:rPr>
        <w:t>ХИМ</w:t>
      </w:r>
      <w:r w:rsidRPr="000F0615">
        <w:rPr>
          <w:b/>
          <w:sz w:val="24"/>
          <w:szCs w:val="24"/>
        </w:rPr>
        <w:t>ИИ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F0615">
        <w:rPr>
          <w:sz w:val="24"/>
          <w:szCs w:val="24"/>
        </w:rPr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чувства гордости за российскую науку;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C4D6A" w:rsidRPr="000F0615" w:rsidRDefault="000C4D6A" w:rsidP="002E6517">
      <w:pPr>
        <w:widowControl/>
        <w:numPr>
          <w:ilvl w:val="0"/>
          <w:numId w:val="13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0F0615">
        <w:rPr>
          <w:sz w:val="24"/>
          <w:szCs w:val="24"/>
        </w:rPr>
        <w:t>внеучебной</w:t>
      </w:r>
      <w:proofErr w:type="spellEnd"/>
      <w:r w:rsidRPr="000F0615">
        <w:rPr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proofErr w:type="spellStart"/>
      <w:r w:rsidRPr="000F0615">
        <w:rPr>
          <w:b/>
          <w:sz w:val="24"/>
          <w:szCs w:val="24"/>
        </w:rPr>
        <w:t>Метапредметными</w:t>
      </w:r>
      <w:proofErr w:type="spellEnd"/>
      <w:r w:rsidRPr="000F0615">
        <w:rPr>
          <w:b/>
          <w:sz w:val="24"/>
          <w:szCs w:val="24"/>
        </w:rPr>
        <w:t xml:space="preserve"> результатами</w:t>
      </w:r>
      <w:r w:rsidRPr="000F0615">
        <w:rPr>
          <w:sz w:val="24"/>
          <w:szCs w:val="24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0C4D6A" w:rsidRPr="000F0615" w:rsidRDefault="000C4D6A" w:rsidP="002E6517">
      <w:pPr>
        <w:spacing w:beforeLines="20" w:before="48" w:afterLines="20" w:after="48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1. Регулятивные УУД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обнаруживать и формулировать учебную проблему, определять цель учебной деятельности;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F0615">
        <w:rPr>
          <w:sz w:val="24"/>
          <w:szCs w:val="24"/>
        </w:rPr>
        <w:t>предложенных</w:t>
      </w:r>
      <w:proofErr w:type="gramEnd"/>
      <w:r w:rsidRPr="000F0615">
        <w:rPr>
          <w:sz w:val="24"/>
          <w:szCs w:val="24"/>
        </w:rPr>
        <w:t xml:space="preserve"> и искать самостоятельно средства достижения цели;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составлять (индивидуально или в группе) план решения проблемы;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Обнаруживать и формулировать учебную проблему под руководством учителя.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0C4D6A" w:rsidRPr="000F0615" w:rsidRDefault="000C4D6A" w:rsidP="002E6517">
      <w:pPr>
        <w:widowControl/>
        <w:numPr>
          <w:ilvl w:val="0"/>
          <w:numId w:val="15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планировать ресурсы для достижения цели.</w:t>
      </w:r>
    </w:p>
    <w:p w:rsidR="000C4D6A" w:rsidRPr="000F0615" w:rsidRDefault="000C4D6A" w:rsidP="002E6517">
      <w:pPr>
        <w:spacing w:beforeLines="20" w:before="48" w:afterLines="20" w:after="48"/>
        <w:rPr>
          <w:i/>
          <w:sz w:val="24"/>
          <w:szCs w:val="24"/>
        </w:rPr>
      </w:pPr>
      <w:r w:rsidRPr="000F0615">
        <w:rPr>
          <w:i/>
          <w:sz w:val="24"/>
          <w:szCs w:val="24"/>
        </w:rPr>
        <w:t>Выпускник получит возможность научиться:</w:t>
      </w:r>
    </w:p>
    <w:p w:rsidR="000C4D6A" w:rsidRPr="000F0615" w:rsidRDefault="000C4D6A" w:rsidP="002E6517">
      <w:pPr>
        <w:widowControl/>
        <w:numPr>
          <w:ilvl w:val="0"/>
          <w:numId w:val="16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ставить новые учебные цели и задачи.</w:t>
      </w:r>
    </w:p>
    <w:p w:rsidR="000C4D6A" w:rsidRPr="000F0615" w:rsidRDefault="000C4D6A" w:rsidP="002E6517">
      <w:pPr>
        <w:widowControl/>
        <w:numPr>
          <w:ilvl w:val="0"/>
          <w:numId w:val="16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строить жизненные планы во временной перспективе.</w:t>
      </w:r>
    </w:p>
    <w:p w:rsidR="000C4D6A" w:rsidRPr="000F0615" w:rsidRDefault="000C4D6A" w:rsidP="002E6517">
      <w:pPr>
        <w:widowControl/>
        <w:numPr>
          <w:ilvl w:val="0"/>
          <w:numId w:val="16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lastRenderedPageBreak/>
        <w:t>при планировании достижения целей самостоятельно и адекватно учитывать условия и средства их достижения.</w:t>
      </w:r>
    </w:p>
    <w:p w:rsidR="000C4D6A" w:rsidRPr="000F0615" w:rsidRDefault="000C4D6A" w:rsidP="002E6517">
      <w:pPr>
        <w:widowControl/>
        <w:numPr>
          <w:ilvl w:val="0"/>
          <w:numId w:val="16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выделять альтернативные способы достижения цели и выбирать наиболее эффективный способ.</w:t>
      </w:r>
    </w:p>
    <w:p w:rsidR="000C4D6A" w:rsidRPr="000F0615" w:rsidRDefault="000C4D6A" w:rsidP="002E6517">
      <w:pPr>
        <w:widowControl/>
        <w:numPr>
          <w:ilvl w:val="0"/>
          <w:numId w:val="16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0C4D6A" w:rsidRPr="000F0615" w:rsidRDefault="000C4D6A" w:rsidP="002E6517">
      <w:pPr>
        <w:spacing w:beforeLines="20" w:before="48" w:afterLines="20" w:after="48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2. Познавательные УУД: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Строить </w:t>
      </w:r>
      <w:proofErr w:type="gramStart"/>
      <w:r w:rsidRPr="000F0615">
        <w:rPr>
          <w:sz w:val="24"/>
          <w:szCs w:val="24"/>
        </w:rPr>
        <w:t>логическое рассуждение</w:t>
      </w:r>
      <w:proofErr w:type="gramEnd"/>
      <w:r w:rsidRPr="000F0615">
        <w:rPr>
          <w:sz w:val="24"/>
          <w:szCs w:val="24"/>
        </w:rPr>
        <w:t>, включающее установление причинно-следственных связей.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Составлять тезисы, различные виды планов (простых, сложных и т.п.).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Преобразовывать информацию из одного вида в другой (таблицу в текст и пр.).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осуществлять расширенный поиск информации с использованием ресурсов библиотек и Интернета.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Создавать модели и схемы для решения задач.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Устанавливать взаимосвязь описанных в тексте событий, явлений, процессов.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Участвовать в проектно-исследовательской деятельности.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проводить наблюдение и эксперимент под руководством учителя</w:t>
      </w:r>
      <w:proofErr w:type="gramStart"/>
      <w:r w:rsidRPr="000F0615">
        <w:rPr>
          <w:sz w:val="24"/>
          <w:szCs w:val="24"/>
        </w:rPr>
        <w:t>.</w:t>
      </w:r>
      <w:proofErr w:type="gramEnd"/>
      <w:r w:rsidRPr="000F0615">
        <w:rPr>
          <w:sz w:val="24"/>
          <w:szCs w:val="24"/>
        </w:rPr>
        <w:t xml:space="preserve"> </w:t>
      </w:r>
      <w:proofErr w:type="gramStart"/>
      <w:r w:rsidRPr="000F0615">
        <w:rPr>
          <w:sz w:val="24"/>
          <w:szCs w:val="24"/>
        </w:rPr>
        <w:t>о</w:t>
      </w:r>
      <w:proofErr w:type="gramEnd"/>
      <w:r w:rsidRPr="000F0615">
        <w:rPr>
          <w:sz w:val="24"/>
          <w:szCs w:val="24"/>
        </w:rPr>
        <w:t>существляет выбор наиболее эффективных способов решения задач в зависимости от конкретных условий;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давать определение понятиям.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устанавливать причинно-следственные связи.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 обобщать понятия,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строить классификацию на основе дихотомического деления (на основе отрицания)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строить </w:t>
      </w:r>
      <w:proofErr w:type="gramStart"/>
      <w:r w:rsidRPr="000F0615">
        <w:rPr>
          <w:sz w:val="24"/>
          <w:szCs w:val="24"/>
        </w:rPr>
        <w:t>логическое рассуждение</w:t>
      </w:r>
      <w:proofErr w:type="gramEnd"/>
      <w:r w:rsidRPr="000F0615">
        <w:rPr>
          <w:sz w:val="24"/>
          <w:szCs w:val="24"/>
        </w:rPr>
        <w:t>, включающее установление причинно-следственных связей;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объяснять явления, процессы, связи и отношения, выявляемые в ходе исследования;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объяснять явления, процессы, связи и отношения, выявляемые в ходе исследования;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Знать основы ознакомительного чтения;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Знать основы усваивающего чтения;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Уметь структурировать тексты (выделять главное и второстепенное, главную идею текста, выстраивать последовательность описываемых событий)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ставить проблему, аргументировать её актуальность.</w:t>
      </w:r>
    </w:p>
    <w:p w:rsidR="000C4D6A" w:rsidRPr="000F0615" w:rsidRDefault="000C4D6A" w:rsidP="002E6517">
      <w:pPr>
        <w:widowControl/>
        <w:numPr>
          <w:ilvl w:val="0"/>
          <w:numId w:val="17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проводить исследование на основе применения методов наблюдения и эксперимента.</w:t>
      </w:r>
    </w:p>
    <w:p w:rsidR="000C4D6A" w:rsidRPr="000F0615" w:rsidRDefault="000C4D6A" w:rsidP="002E6517">
      <w:pPr>
        <w:spacing w:beforeLines="20" w:before="48" w:afterLines="20" w:after="48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3. Коммуникативные УУД:</w:t>
      </w:r>
    </w:p>
    <w:p w:rsidR="000C4D6A" w:rsidRPr="000F0615" w:rsidRDefault="000C4D6A" w:rsidP="002E6517">
      <w:pPr>
        <w:widowControl/>
        <w:numPr>
          <w:ilvl w:val="0"/>
          <w:numId w:val="18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C4D6A" w:rsidRPr="000F0615" w:rsidRDefault="000C4D6A" w:rsidP="002E6517">
      <w:pPr>
        <w:widowControl/>
        <w:numPr>
          <w:ilvl w:val="0"/>
          <w:numId w:val="18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lastRenderedPageBreak/>
        <w:t>Соблюдать нормы публичной речи и регламент в монологе и дискуссии.</w:t>
      </w:r>
    </w:p>
    <w:p w:rsidR="000C4D6A" w:rsidRPr="000F0615" w:rsidRDefault="000C4D6A" w:rsidP="002E6517">
      <w:pPr>
        <w:widowControl/>
        <w:numPr>
          <w:ilvl w:val="0"/>
          <w:numId w:val="18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proofErr w:type="gramStart"/>
      <w:r w:rsidRPr="000F0615">
        <w:rPr>
          <w:sz w:val="24"/>
          <w:szCs w:val="24"/>
        </w:rPr>
        <w:t>Пользоваться адекватными речевыми клише в монологе (публичном</w:t>
      </w:r>
      <w:proofErr w:type="gramEnd"/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            </w:t>
      </w:r>
      <w:proofErr w:type="gramStart"/>
      <w:r w:rsidRPr="000F0615">
        <w:rPr>
          <w:sz w:val="24"/>
          <w:szCs w:val="24"/>
        </w:rPr>
        <w:t>выступлении</w:t>
      </w:r>
      <w:proofErr w:type="gramEnd"/>
      <w:r w:rsidRPr="000F0615">
        <w:rPr>
          <w:sz w:val="24"/>
          <w:szCs w:val="24"/>
        </w:rPr>
        <w:t>), диалоге, дискуссии.</w:t>
      </w:r>
    </w:p>
    <w:p w:rsidR="000C4D6A" w:rsidRPr="000F0615" w:rsidRDefault="000C4D6A" w:rsidP="002E6517">
      <w:pPr>
        <w:widowControl/>
        <w:numPr>
          <w:ilvl w:val="0"/>
          <w:numId w:val="19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формулировать собственное мнение и позицию, аргументирует их.</w:t>
      </w:r>
    </w:p>
    <w:p w:rsidR="000C4D6A" w:rsidRPr="000F0615" w:rsidRDefault="000C4D6A" w:rsidP="002E6517">
      <w:pPr>
        <w:widowControl/>
        <w:numPr>
          <w:ilvl w:val="0"/>
          <w:numId w:val="19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Координировать свою позицию с позициями партнёров в сотрудничестве при выработке общего.</w:t>
      </w:r>
    </w:p>
    <w:p w:rsidR="000C4D6A" w:rsidRPr="000F0615" w:rsidRDefault="000C4D6A" w:rsidP="002E6517">
      <w:pPr>
        <w:widowControl/>
        <w:numPr>
          <w:ilvl w:val="0"/>
          <w:numId w:val="19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устанавливать и сравнивать разные точки зрения, прежде чем принимать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решения и делать выбор.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спорить и отстаивать свою позицию не враждебным для оппонентов образом.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осуществлять взаимный контроль и оказывает в сотрудничестве необходимую взаимопомощь.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организовывать и планировать учебное сотрудничество с учителем и сверстниками;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Pr="000F0615">
        <w:rPr>
          <w:sz w:val="24"/>
          <w:szCs w:val="24"/>
        </w:rPr>
        <w:t>;.</w:t>
      </w:r>
      <w:proofErr w:type="gramEnd"/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Уметь работать в группе — устанавливать рабочие отношения, эффективно сотрудничает и способствует продуктивной кооперации;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интегрироваться в группу сверстников и строить продуктивное взаимодействие со сверстниками и взрослыми.</w:t>
      </w:r>
    </w:p>
    <w:p w:rsidR="000C4D6A" w:rsidRPr="000F0615" w:rsidRDefault="000C4D6A" w:rsidP="002E6517">
      <w:pPr>
        <w:widowControl/>
        <w:numPr>
          <w:ilvl w:val="0"/>
          <w:numId w:val="20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учитывать разные мнения и интересы и обосновывать собственную позицию;</w:t>
      </w:r>
    </w:p>
    <w:p w:rsidR="000C4D6A" w:rsidRPr="000F0615" w:rsidRDefault="000C4D6A" w:rsidP="002E6517">
      <w:pPr>
        <w:spacing w:beforeLines="20" w:before="48" w:afterLines="20" w:after="48"/>
        <w:rPr>
          <w:i/>
          <w:sz w:val="24"/>
          <w:szCs w:val="24"/>
        </w:rPr>
      </w:pPr>
      <w:r w:rsidRPr="000F0615">
        <w:rPr>
          <w:i/>
          <w:sz w:val="24"/>
          <w:szCs w:val="24"/>
        </w:rPr>
        <w:t>Выпускник получит возможность научиться:</w:t>
      </w:r>
    </w:p>
    <w:p w:rsidR="000C4D6A" w:rsidRPr="000F0615" w:rsidRDefault="000C4D6A" w:rsidP="002E6517">
      <w:pPr>
        <w:widowControl/>
        <w:numPr>
          <w:ilvl w:val="0"/>
          <w:numId w:val="21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продуктивно разрешать конфликты на основе учёта интересов и позиций всех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участников, поиска и оценки альтернативных способов разрешения конфликтов;</w:t>
      </w:r>
    </w:p>
    <w:p w:rsidR="000C4D6A" w:rsidRPr="000F0615" w:rsidRDefault="000C4D6A" w:rsidP="002E6517">
      <w:pPr>
        <w:widowControl/>
        <w:numPr>
          <w:ilvl w:val="0"/>
          <w:numId w:val="21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 xml:space="preserve">договариваться и приходить к общему решению в совместной деятельности, в том числе </w:t>
      </w:r>
      <w:proofErr w:type="gramStart"/>
      <w:r w:rsidRPr="000F0615">
        <w:rPr>
          <w:sz w:val="24"/>
          <w:szCs w:val="24"/>
        </w:rPr>
        <w:t>в</w:t>
      </w:r>
      <w:proofErr w:type="gramEnd"/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ситуации столкновения интересов;</w:t>
      </w:r>
    </w:p>
    <w:p w:rsidR="000C4D6A" w:rsidRPr="000F0615" w:rsidRDefault="000C4D6A" w:rsidP="002E6517">
      <w:pPr>
        <w:widowControl/>
        <w:numPr>
          <w:ilvl w:val="0"/>
          <w:numId w:val="21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0C4D6A" w:rsidRPr="000F0615" w:rsidRDefault="000C4D6A" w:rsidP="002E6517">
      <w:pPr>
        <w:widowControl/>
        <w:numPr>
          <w:ilvl w:val="0"/>
          <w:numId w:val="21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0C4D6A" w:rsidRPr="000F0615" w:rsidRDefault="000C4D6A" w:rsidP="002E6517">
      <w:pPr>
        <w:widowControl/>
        <w:numPr>
          <w:ilvl w:val="0"/>
          <w:numId w:val="21"/>
        </w:numPr>
        <w:autoSpaceDE/>
        <w:autoSpaceDN/>
        <w:adjustRightInd/>
        <w:spacing w:beforeLines="20" w:before="48" w:afterLines="20" w:after="48"/>
        <w:rPr>
          <w:sz w:val="24"/>
          <w:szCs w:val="24"/>
        </w:rPr>
      </w:pPr>
      <w:r w:rsidRPr="000F0615">
        <w:rPr>
          <w:sz w:val="24"/>
          <w:szCs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0C4D6A" w:rsidRPr="000F0615" w:rsidRDefault="000C4D6A" w:rsidP="002E6517">
      <w:pPr>
        <w:spacing w:beforeLines="20" w:before="48" w:afterLines="20" w:after="48"/>
        <w:rPr>
          <w:b/>
          <w:sz w:val="24"/>
          <w:szCs w:val="24"/>
        </w:rPr>
      </w:pP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  <w:r w:rsidRPr="000F0615">
        <w:rPr>
          <w:b/>
          <w:sz w:val="24"/>
          <w:szCs w:val="24"/>
        </w:rPr>
        <w:t>Предметными результатами</w:t>
      </w:r>
      <w:r w:rsidRPr="000F0615">
        <w:rPr>
          <w:sz w:val="24"/>
          <w:szCs w:val="24"/>
        </w:rPr>
        <w:t xml:space="preserve"> освоения основной образовательной программы основного общего образования являются: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</w:t>
      </w:r>
      <w:proofErr w:type="gramStart"/>
      <w:r w:rsidRPr="000F0615">
        <w:rPr>
          <w:sz w:val="24"/>
          <w:szCs w:val="24"/>
        </w:rPr>
        <w:t>человека</w:t>
      </w:r>
      <w:proofErr w:type="gramEnd"/>
      <w:r w:rsidRPr="000F0615">
        <w:rPr>
          <w:sz w:val="24"/>
          <w:szCs w:val="24"/>
        </w:rPr>
        <w:t xml:space="preserve">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lastRenderedPageBreak/>
        <w:t xml:space="preserve">приобретение </w:t>
      </w:r>
      <w:proofErr w:type="gramStart"/>
      <w:r w:rsidRPr="000F0615">
        <w:rPr>
          <w:sz w:val="24"/>
          <w:szCs w:val="24"/>
        </w:rPr>
        <w:t>опыта применения химических методов изучения веществ</w:t>
      </w:r>
      <w:proofErr w:type="gramEnd"/>
      <w:r w:rsidRPr="000F0615">
        <w:rPr>
          <w:sz w:val="24"/>
          <w:szCs w:val="24"/>
        </w:rPr>
        <w:t xml:space="preserve"> и их превращений: наблюдение за свойствами веществ, условиями протекания химических реакций; проведение опытов и несложных химических экспериментов с использованием лабораторного оборудования и приборов;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овладение приемами работы с информацией химического содержания, представленной в разной форме </w:t>
      </w:r>
      <w:proofErr w:type="gramStart"/>
      <w:r w:rsidRPr="000F0615">
        <w:rPr>
          <w:sz w:val="24"/>
          <w:szCs w:val="24"/>
        </w:rPr>
        <w:t xml:space="preserve">( </w:t>
      </w:r>
      <w:proofErr w:type="gramEnd"/>
      <w:r w:rsidRPr="000F0615">
        <w:rPr>
          <w:sz w:val="24"/>
          <w:szCs w:val="24"/>
        </w:rPr>
        <w:t>в виде текста, формул, графиков, табличных данных, схем, фотографий и др.);</w:t>
      </w:r>
    </w:p>
    <w:p w:rsidR="000C4D6A" w:rsidRPr="000F0615" w:rsidRDefault="000C4D6A" w:rsidP="002E6517">
      <w:pPr>
        <w:widowControl/>
        <w:numPr>
          <w:ilvl w:val="0"/>
          <w:numId w:val="14"/>
        </w:numPr>
        <w:autoSpaceDE/>
        <w:autoSpaceDN/>
        <w:adjustRightInd/>
        <w:spacing w:beforeLines="20" w:before="48" w:afterLines="20" w:after="48"/>
        <w:ind w:left="0"/>
        <w:rPr>
          <w:sz w:val="24"/>
          <w:szCs w:val="24"/>
        </w:rPr>
      </w:pPr>
      <w:r w:rsidRPr="000F0615">
        <w:rPr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0C4D6A" w:rsidRPr="000F0615" w:rsidRDefault="000C4D6A" w:rsidP="002E6517">
      <w:pPr>
        <w:spacing w:beforeLines="20" w:before="48" w:afterLines="20" w:after="48"/>
        <w:rPr>
          <w:sz w:val="24"/>
          <w:szCs w:val="24"/>
        </w:rPr>
      </w:pPr>
    </w:p>
    <w:p w:rsidR="000C4D6A" w:rsidRDefault="000C4D6A" w:rsidP="002E6517">
      <w:pPr>
        <w:tabs>
          <w:tab w:val="left" w:pos="4040"/>
        </w:tabs>
        <w:spacing w:beforeLines="20" w:before="48" w:afterLines="20" w:after="48"/>
        <w:contextualSpacing/>
        <w:jc w:val="center"/>
        <w:rPr>
          <w:b/>
          <w:bCs/>
          <w:sz w:val="24"/>
          <w:szCs w:val="24"/>
        </w:rPr>
      </w:pPr>
      <w:r w:rsidRPr="000F0615">
        <w:rPr>
          <w:b/>
          <w:bCs/>
          <w:sz w:val="24"/>
          <w:szCs w:val="24"/>
        </w:rPr>
        <w:t>Содержание программы курса химии 8 класса</w:t>
      </w:r>
    </w:p>
    <w:p w:rsidR="000C4D6A" w:rsidRPr="000F0615" w:rsidRDefault="00064A23" w:rsidP="00064A23">
      <w:pPr>
        <w:tabs>
          <w:tab w:val="left" w:pos="4040"/>
        </w:tabs>
        <w:spacing w:beforeLines="20" w:before="48" w:afterLines="20" w:after="48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(70 часов 2</w:t>
      </w:r>
      <w:r w:rsidR="000C4D6A">
        <w:rPr>
          <w:b/>
          <w:bCs/>
          <w:sz w:val="24"/>
          <w:szCs w:val="24"/>
        </w:rPr>
        <w:t xml:space="preserve"> часа в неделю)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 w:rsidRPr="000F0615">
        <w:rPr>
          <w:b/>
          <w:bCs/>
          <w:sz w:val="24"/>
          <w:szCs w:val="24"/>
        </w:rPr>
        <w:t>Тема 1 Первоначальные химические понятия.</w:t>
      </w:r>
      <w:r w:rsidR="00064A23">
        <w:rPr>
          <w:b/>
          <w:bCs/>
          <w:sz w:val="24"/>
          <w:szCs w:val="24"/>
        </w:rPr>
        <w:t xml:space="preserve"> (20</w:t>
      </w:r>
      <w:r>
        <w:rPr>
          <w:b/>
          <w:bCs/>
          <w:sz w:val="24"/>
          <w:szCs w:val="24"/>
        </w:rPr>
        <w:t xml:space="preserve"> часов)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Предмет химии. Химия как часть естество</w:t>
      </w:r>
      <w:r>
        <w:rPr>
          <w:sz w:val="24"/>
          <w:szCs w:val="24"/>
        </w:rPr>
        <w:t xml:space="preserve">знания. Вещества и их свойства. </w:t>
      </w:r>
      <w:r w:rsidRPr="000F0615">
        <w:rPr>
          <w:sz w:val="24"/>
          <w:szCs w:val="24"/>
        </w:rPr>
        <w:t>Чистые вещества и смеси. Способы очистки веществ: отстаивание, фильтрование, выпаривание, кристаллизация, дистилляция. Физические явления и химические реакции. Признаки химических реакций и условия возникновения и течения химических реакций. Атомы, молекулы и ионы. Вещества молекулярного и немолекулярного строения. Кристаллические и аморфные вещества. Кристаллические решетки: атомная и молекулярная. Зависимость свойств веществ от типа кристаллической решетки.</w:t>
      </w:r>
      <w:r>
        <w:rPr>
          <w:sz w:val="24"/>
          <w:szCs w:val="24"/>
        </w:rPr>
        <w:t xml:space="preserve"> </w:t>
      </w:r>
      <w:r w:rsidRPr="000F0615">
        <w:rPr>
          <w:sz w:val="24"/>
          <w:szCs w:val="24"/>
        </w:rPr>
        <w:t>Простые и сложные вещества. Химический элемент. Металлы и неметаллы. Атомная единица массы. Относительная атомная масса. Знаки химических элементов. Закон постоянства состава веществ. Химическая формула.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  <w:r>
        <w:rPr>
          <w:sz w:val="24"/>
          <w:szCs w:val="24"/>
        </w:rPr>
        <w:t xml:space="preserve"> </w:t>
      </w:r>
      <w:r w:rsidRPr="000F0615">
        <w:rPr>
          <w:sz w:val="24"/>
          <w:szCs w:val="24"/>
        </w:rPr>
        <w:t>Валентность химических элементов. Атомно-молекулярное учение. Закон сохранения массы веще</w:t>
      </w:r>
      <w:proofErr w:type="gramStart"/>
      <w:r w:rsidRPr="000F0615">
        <w:rPr>
          <w:sz w:val="24"/>
          <w:szCs w:val="24"/>
        </w:rPr>
        <w:t>ств пр</w:t>
      </w:r>
      <w:proofErr w:type="gramEnd"/>
      <w:r w:rsidRPr="000F0615">
        <w:rPr>
          <w:sz w:val="24"/>
          <w:szCs w:val="24"/>
        </w:rPr>
        <w:t>и химических реакциях. Жизнь и деятельность М. В. Ломоносова. Химические уравнения. Типы химических реакций: реакции соединения, разложения, замещения.</w:t>
      </w:r>
      <w:r>
        <w:rPr>
          <w:sz w:val="24"/>
          <w:szCs w:val="24"/>
        </w:rPr>
        <w:t xml:space="preserve"> </w:t>
      </w:r>
      <w:r w:rsidRPr="000F0615">
        <w:rPr>
          <w:sz w:val="24"/>
          <w:szCs w:val="24"/>
        </w:rPr>
        <w:t xml:space="preserve">Коэффициенты в уравнениях химических реакций, как отношения количеств веществ, вступающих и образующихся в результате химической реакции. 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Демонстрации: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 xml:space="preserve">Ознакомление с лабораторным оборудованием; приемы безопасной работы с ним. Способы очистки веществ: кристаллизация, дистилляция. 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Практическая работа 1</w:t>
      </w:r>
    </w:p>
    <w:p w:rsidR="000C4D6A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Приемы безопасной работы с оборудованием и веществами. Строение пламени.</w:t>
      </w:r>
    </w:p>
    <w:p w:rsidR="000C4D6A" w:rsidRPr="000F0615" w:rsidRDefault="00064A23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2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Очистка загрязненной поваренной соли.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Лабораторные опыты: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 xml:space="preserve">Ознакомление с образцами простых (металлы и неметаллы) и сложных веществ, минералов и горных пород. 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Разложение основного карбоната меди(</w:t>
      </w:r>
      <w:r w:rsidRPr="000F0615">
        <w:rPr>
          <w:sz w:val="24"/>
          <w:szCs w:val="24"/>
          <w:lang w:val="en-US"/>
        </w:rPr>
        <w:t>II</w:t>
      </w:r>
      <w:r w:rsidRPr="000F0615">
        <w:rPr>
          <w:sz w:val="24"/>
          <w:szCs w:val="24"/>
        </w:rPr>
        <w:t xml:space="preserve">). Реакция замещения меди железом. 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Модели кристаллических решеток.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Cs/>
          <w:sz w:val="24"/>
          <w:szCs w:val="24"/>
        </w:rPr>
      </w:pPr>
      <w:r w:rsidRPr="000F0615">
        <w:rPr>
          <w:bCs/>
          <w:sz w:val="24"/>
          <w:szCs w:val="24"/>
        </w:rPr>
        <w:t>Химические реактивы и оборудование в соответствии с методическими указаниями к демонстрационным опытам и практическим работам.</w:t>
      </w:r>
    </w:p>
    <w:p w:rsidR="000C4D6A" w:rsidRPr="000F0615" w:rsidRDefault="00064A23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</w:t>
      </w:r>
      <w:proofErr w:type="gramStart"/>
      <w:r>
        <w:rPr>
          <w:b/>
          <w:bCs/>
          <w:sz w:val="24"/>
          <w:szCs w:val="24"/>
        </w:rPr>
        <w:t>2</w:t>
      </w:r>
      <w:proofErr w:type="gramEnd"/>
      <w:r w:rsidR="000C4D6A" w:rsidRPr="000F0615">
        <w:rPr>
          <w:b/>
          <w:bCs/>
          <w:sz w:val="24"/>
          <w:szCs w:val="24"/>
        </w:rPr>
        <w:t xml:space="preserve"> Периодический закон и периодическая система химических элементов Д. И. Менделеева. Строение атома.</w:t>
      </w:r>
      <w:r>
        <w:rPr>
          <w:b/>
          <w:bCs/>
          <w:sz w:val="24"/>
          <w:szCs w:val="24"/>
        </w:rPr>
        <w:t xml:space="preserve">  (9</w:t>
      </w:r>
      <w:r w:rsidR="000C4D6A">
        <w:rPr>
          <w:b/>
          <w:bCs/>
          <w:sz w:val="24"/>
          <w:szCs w:val="24"/>
        </w:rPr>
        <w:t xml:space="preserve"> часов)</w:t>
      </w:r>
    </w:p>
    <w:p w:rsidR="000C4D6A" w:rsidRPr="00247DE2" w:rsidRDefault="000C4D6A" w:rsidP="002E6517">
      <w:pPr>
        <w:spacing w:beforeLines="20" w:before="48" w:afterLines="20" w:after="48"/>
        <w:contextualSpacing/>
        <w:jc w:val="both"/>
        <w:rPr>
          <w:i/>
          <w:sz w:val="24"/>
          <w:szCs w:val="24"/>
        </w:rPr>
      </w:pPr>
      <w:r w:rsidRPr="000F0615">
        <w:rPr>
          <w:sz w:val="24"/>
          <w:szCs w:val="24"/>
        </w:rPr>
        <w:t xml:space="preserve">Первоначальные понятия классификации химических элементов. Понятие о группах сходных элементов. Естественные семейства химических элементов: щелочные металлы, галогены. </w:t>
      </w:r>
      <w:r w:rsidRPr="00247DE2">
        <w:rPr>
          <w:sz w:val="24"/>
          <w:szCs w:val="24"/>
        </w:rPr>
        <w:t>Благородные газы.</w:t>
      </w:r>
      <w:r>
        <w:rPr>
          <w:i/>
          <w:sz w:val="24"/>
          <w:szCs w:val="24"/>
        </w:rPr>
        <w:t xml:space="preserve"> </w:t>
      </w:r>
      <w:r w:rsidRPr="000F0615">
        <w:rPr>
          <w:sz w:val="24"/>
          <w:szCs w:val="24"/>
        </w:rPr>
        <w:t>Периодический закон Д. И. Менделеева. Периодическая система как естественнонаучная классификация химических элементов.</w:t>
      </w:r>
      <w:r>
        <w:rPr>
          <w:i/>
          <w:sz w:val="24"/>
          <w:szCs w:val="24"/>
        </w:rPr>
        <w:t xml:space="preserve"> </w:t>
      </w:r>
      <w:r w:rsidRPr="000F0615">
        <w:rPr>
          <w:sz w:val="24"/>
          <w:szCs w:val="24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</w:t>
      </w:r>
      <w:r w:rsidRPr="000F0615">
        <w:rPr>
          <w:sz w:val="24"/>
          <w:szCs w:val="24"/>
        </w:rPr>
        <w:lastRenderedPageBreak/>
        <w:t>число и относительная атомная масса.</w:t>
      </w:r>
      <w:r>
        <w:rPr>
          <w:i/>
          <w:sz w:val="24"/>
          <w:szCs w:val="24"/>
        </w:rPr>
        <w:t xml:space="preserve"> </w:t>
      </w:r>
      <w:r w:rsidRPr="00247DE2">
        <w:rPr>
          <w:sz w:val="24"/>
          <w:szCs w:val="24"/>
        </w:rPr>
        <w:t>Современная формулировка понятия «химический элемент».</w:t>
      </w:r>
      <w:r>
        <w:rPr>
          <w:i/>
          <w:sz w:val="24"/>
          <w:szCs w:val="24"/>
        </w:rPr>
        <w:t xml:space="preserve"> </w:t>
      </w:r>
      <w:r w:rsidRPr="00247DE2">
        <w:rPr>
          <w:sz w:val="24"/>
          <w:szCs w:val="24"/>
        </w:rPr>
        <w:t>Электронная оболочка атома: понятие об энергетическом уровне (электронном слое), его ёмкости.</w:t>
      </w:r>
      <w:r w:rsidRPr="00247DE2">
        <w:rPr>
          <w:color w:val="FF0000"/>
          <w:sz w:val="24"/>
          <w:szCs w:val="24"/>
        </w:rPr>
        <w:t xml:space="preserve"> </w:t>
      </w:r>
      <w:r w:rsidRPr="00247DE2">
        <w:rPr>
          <w:sz w:val="24"/>
          <w:szCs w:val="24"/>
        </w:rPr>
        <w:t>Заполнение электронных слоев у атомов элементов малых периодов.</w:t>
      </w:r>
      <w:r w:rsidRPr="00247DE2">
        <w:rPr>
          <w:color w:val="FF0000"/>
          <w:sz w:val="24"/>
          <w:szCs w:val="24"/>
        </w:rPr>
        <w:t xml:space="preserve"> </w:t>
      </w:r>
      <w:r w:rsidRPr="00247DE2">
        <w:rPr>
          <w:sz w:val="24"/>
          <w:szCs w:val="24"/>
        </w:rPr>
        <w:t>Электронные схемы и электронно-графические формулы. Современная формулировка периодического закона.</w:t>
      </w:r>
      <w:r>
        <w:rPr>
          <w:i/>
          <w:sz w:val="24"/>
          <w:szCs w:val="24"/>
        </w:rPr>
        <w:t xml:space="preserve"> </w:t>
      </w:r>
      <w:r w:rsidRPr="00247DE2">
        <w:rPr>
          <w:sz w:val="24"/>
          <w:szCs w:val="24"/>
        </w:rPr>
        <w:t>Значение периодического закона для развития науки.</w:t>
      </w:r>
      <w:r w:rsidRPr="00247DE2">
        <w:rPr>
          <w:color w:val="FF0000"/>
          <w:sz w:val="24"/>
          <w:szCs w:val="24"/>
        </w:rPr>
        <w:t xml:space="preserve"> </w:t>
      </w:r>
      <w:r w:rsidRPr="00247DE2">
        <w:rPr>
          <w:sz w:val="24"/>
          <w:szCs w:val="24"/>
        </w:rPr>
        <w:t xml:space="preserve">Жизнь и научный подвиг </w:t>
      </w:r>
      <w:proofErr w:type="spellStart"/>
      <w:r w:rsidRPr="00247DE2">
        <w:rPr>
          <w:sz w:val="24"/>
          <w:szCs w:val="24"/>
        </w:rPr>
        <w:t>Д.И.Менделеева</w:t>
      </w:r>
      <w:proofErr w:type="spellEnd"/>
      <w:r w:rsidRPr="00247DE2">
        <w:rPr>
          <w:sz w:val="24"/>
          <w:szCs w:val="24"/>
        </w:rPr>
        <w:t>.</w:t>
      </w:r>
    </w:p>
    <w:p w:rsidR="000C4D6A" w:rsidRPr="000F0615" w:rsidRDefault="00064A23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3</w:t>
      </w:r>
      <w:r w:rsidR="000C4D6A" w:rsidRPr="000F0615">
        <w:rPr>
          <w:b/>
          <w:bCs/>
          <w:sz w:val="24"/>
          <w:szCs w:val="24"/>
        </w:rPr>
        <w:t>Химическая связь. Строение вещества.</w:t>
      </w:r>
      <w:r>
        <w:rPr>
          <w:b/>
          <w:bCs/>
          <w:sz w:val="24"/>
          <w:szCs w:val="24"/>
        </w:rPr>
        <w:t xml:space="preserve">  (8</w:t>
      </w:r>
      <w:r w:rsidR="000C4D6A">
        <w:rPr>
          <w:b/>
          <w:bCs/>
          <w:sz w:val="24"/>
          <w:szCs w:val="24"/>
        </w:rPr>
        <w:t xml:space="preserve"> часов)</w:t>
      </w:r>
    </w:p>
    <w:p w:rsidR="000C4D6A" w:rsidRPr="005007AF" w:rsidRDefault="000C4D6A" w:rsidP="002E6517">
      <w:pPr>
        <w:spacing w:beforeLines="20" w:before="48" w:afterLines="20" w:after="48"/>
        <w:ind w:firstLine="708"/>
        <w:contextualSpacing/>
        <w:jc w:val="both"/>
        <w:rPr>
          <w:i/>
          <w:sz w:val="24"/>
          <w:szCs w:val="24"/>
        </w:rPr>
      </w:pPr>
      <w:proofErr w:type="spellStart"/>
      <w:r w:rsidRPr="000F0615">
        <w:rPr>
          <w:sz w:val="24"/>
          <w:szCs w:val="24"/>
        </w:rPr>
        <w:t>Электроотрицательность</w:t>
      </w:r>
      <w:proofErr w:type="spellEnd"/>
      <w:r w:rsidRPr="000F0615">
        <w:rPr>
          <w:sz w:val="24"/>
          <w:szCs w:val="24"/>
        </w:rPr>
        <w:t xml:space="preserve"> химических элементов. Основные виды химической связи: ковалентная неполярная и ковалентная полярная связь. Ионная связь. Валентность, степень окисления, заряд иона.</w:t>
      </w:r>
      <w:r w:rsidRPr="000F0615">
        <w:rPr>
          <w:color w:val="FF0000"/>
          <w:sz w:val="24"/>
          <w:szCs w:val="24"/>
        </w:rPr>
        <w:t xml:space="preserve"> </w:t>
      </w:r>
      <w:proofErr w:type="spellStart"/>
      <w:r w:rsidRPr="005007AF">
        <w:rPr>
          <w:sz w:val="24"/>
          <w:szCs w:val="24"/>
        </w:rPr>
        <w:t>Окислительно</w:t>
      </w:r>
      <w:proofErr w:type="spellEnd"/>
      <w:r w:rsidRPr="005007AF">
        <w:rPr>
          <w:sz w:val="24"/>
          <w:szCs w:val="24"/>
        </w:rPr>
        <w:t>-восстановительные реакции</w:t>
      </w:r>
    </w:p>
    <w:p w:rsidR="000C4D6A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b/>
          <w:sz w:val="24"/>
          <w:szCs w:val="24"/>
        </w:rPr>
        <w:t xml:space="preserve">Демонстрации:  </w:t>
      </w:r>
      <w:r w:rsidRPr="000F0615">
        <w:rPr>
          <w:sz w:val="24"/>
          <w:szCs w:val="24"/>
        </w:rPr>
        <w:t>Сопоставление физико-химических свойств соединений с ковалентными и ионными связями.</w:t>
      </w:r>
    </w:p>
    <w:p w:rsidR="00064A23" w:rsidRPr="000F0615" w:rsidRDefault="00064A23" w:rsidP="00064A23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 w:rsidRPr="000F0615">
        <w:rPr>
          <w:b/>
          <w:bCs/>
          <w:sz w:val="24"/>
          <w:szCs w:val="24"/>
        </w:rPr>
        <w:t xml:space="preserve">Тема </w:t>
      </w:r>
      <w:r>
        <w:rPr>
          <w:b/>
          <w:bCs/>
          <w:sz w:val="24"/>
          <w:szCs w:val="24"/>
        </w:rPr>
        <w:t>4</w:t>
      </w:r>
      <w:r w:rsidRPr="000F0615">
        <w:rPr>
          <w:b/>
          <w:bCs/>
          <w:sz w:val="24"/>
          <w:szCs w:val="24"/>
        </w:rPr>
        <w:t xml:space="preserve"> Количественные отношения в химии.</w:t>
      </w:r>
      <w:r>
        <w:rPr>
          <w:b/>
          <w:bCs/>
          <w:sz w:val="24"/>
          <w:szCs w:val="24"/>
        </w:rPr>
        <w:t xml:space="preserve">  (6 часов)</w:t>
      </w:r>
    </w:p>
    <w:p w:rsidR="00064A23" w:rsidRPr="000F0615" w:rsidRDefault="00064A23" w:rsidP="00064A23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 xml:space="preserve">Количество вещества. Моль. Молярная масса и молярный объем. </w:t>
      </w:r>
      <w:r w:rsidRPr="000F0615">
        <w:rPr>
          <w:i/>
          <w:sz w:val="24"/>
          <w:szCs w:val="24"/>
        </w:rPr>
        <w:t xml:space="preserve">Закон Авогадро. </w:t>
      </w:r>
      <w:r w:rsidRPr="000F0615">
        <w:rPr>
          <w:sz w:val="24"/>
          <w:szCs w:val="24"/>
        </w:rPr>
        <w:t>Молярный объем газов. Относительная плотность газов. Объемные отношения газов при химических реакциях. Простейшие расчеты по уравнениям химических реакций.</w:t>
      </w:r>
    </w:p>
    <w:p w:rsidR="00064A23" w:rsidRPr="000F0615" w:rsidRDefault="00064A23" w:rsidP="00064A23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Демонстрации:</w:t>
      </w:r>
    </w:p>
    <w:p w:rsidR="00064A23" w:rsidRPr="000F0615" w:rsidRDefault="00064A23" w:rsidP="00064A23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Химические соединения количеством вещества 1 моль.</w:t>
      </w:r>
    </w:p>
    <w:p w:rsidR="00064A23" w:rsidRPr="000F0615" w:rsidRDefault="00064A23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</w:p>
    <w:p w:rsidR="000C4D6A" w:rsidRPr="000F0615" w:rsidRDefault="00064A23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Тема 5</w:t>
      </w:r>
      <w:r w:rsidR="000C4D6A" w:rsidRPr="000F0615">
        <w:rPr>
          <w:b/>
          <w:bCs/>
          <w:sz w:val="24"/>
          <w:szCs w:val="24"/>
        </w:rPr>
        <w:t xml:space="preserve"> </w:t>
      </w:r>
      <w:r w:rsidR="000C4D6A">
        <w:rPr>
          <w:b/>
          <w:bCs/>
          <w:sz w:val="24"/>
          <w:szCs w:val="24"/>
        </w:rPr>
        <w:t>Основные</w:t>
      </w:r>
      <w:r w:rsidR="000C4D6A" w:rsidRPr="000F0615">
        <w:rPr>
          <w:b/>
          <w:bCs/>
          <w:sz w:val="24"/>
          <w:szCs w:val="24"/>
        </w:rPr>
        <w:t xml:space="preserve"> классы неорганических соединений.</w:t>
      </w:r>
      <w:r>
        <w:rPr>
          <w:b/>
          <w:bCs/>
          <w:sz w:val="24"/>
          <w:szCs w:val="24"/>
        </w:rPr>
        <w:t xml:space="preserve">  (11</w:t>
      </w:r>
      <w:r w:rsidR="000C4D6A">
        <w:rPr>
          <w:b/>
          <w:bCs/>
          <w:sz w:val="24"/>
          <w:szCs w:val="24"/>
        </w:rPr>
        <w:t xml:space="preserve"> часов)</w:t>
      </w:r>
    </w:p>
    <w:p w:rsidR="000C4D6A" w:rsidRPr="00247DE2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 xml:space="preserve">Основные классы неорганических соединений. Номенклатура неорганических веществ. Оксиды. Оксиды металлов и неметаллов. </w:t>
      </w:r>
      <w:r w:rsidRPr="00247DE2">
        <w:rPr>
          <w:sz w:val="24"/>
          <w:szCs w:val="24"/>
        </w:rPr>
        <w:t>Физические и химические свойства, получение и применение оксидов.</w:t>
      </w:r>
      <w:r>
        <w:rPr>
          <w:sz w:val="24"/>
          <w:szCs w:val="24"/>
        </w:rPr>
        <w:t xml:space="preserve"> </w:t>
      </w:r>
      <w:r w:rsidRPr="00247DE2">
        <w:rPr>
          <w:sz w:val="24"/>
          <w:szCs w:val="24"/>
        </w:rPr>
        <w:t>Гидроксиды. Классификация гидроксидов. Основания, классификация и свойства: взаимодействие с оксидами неметаллов, кислотами. Реакция нейтрализации.</w:t>
      </w:r>
    </w:p>
    <w:p w:rsidR="000C4D6A" w:rsidRPr="00247DE2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Амфотерные оксиды и гидроксиды.</w:t>
      </w:r>
      <w:r>
        <w:rPr>
          <w:sz w:val="24"/>
          <w:szCs w:val="24"/>
        </w:rPr>
        <w:t xml:space="preserve"> </w:t>
      </w:r>
      <w:r w:rsidRPr="000F0615">
        <w:rPr>
          <w:sz w:val="24"/>
          <w:szCs w:val="24"/>
        </w:rPr>
        <w:t xml:space="preserve">Кислоты, классификация и свойства: взаимодействие с металлами, оксидами металлов. </w:t>
      </w:r>
      <w:proofErr w:type="spellStart"/>
      <w:r>
        <w:rPr>
          <w:sz w:val="24"/>
          <w:szCs w:val="24"/>
        </w:rPr>
        <w:t>Выте</w:t>
      </w:r>
      <w:r w:rsidRPr="000F0615">
        <w:rPr>
          <w:sz w:val="24"/>
          <w:szCs w:val="24"/>
        </w:rPr>
        <w:t>снительный</w:t>
      </w:r>
      <w:proofErr w:type="spellEnd"/>
      <w:r w:rsidRPr="000F0615">
        <w:rPr>
          <w:sz w:val="24"/>
          <w:szCs w:val="24"/>
        </w:rPr>
        <w:t xml:space="preserve"> ряд металлов.</w:t>
      </w:r>
      <w:r>
        <w:rPr>
          <w:sz w:val="24"/>
          <w:szCs w:val="24"/>
        </w:rPr>
        <w:t xml:space="preserve"> </w:t>
      </w:r>
      <w:r w:rsidRPr="000F0615">
        <w:rPr>
          <w:sz w:val="24"/>
          <w:szCs w:val="24"/>
        </w:rPr>
        <w:t xml:space="preserve">Кислотно-основные индикаторы. Соли. Средние соли. Взаимодействие солей с металлами, кислотами, щелочами. </w:t>
      </w:r>
      <w:r w:rsidRPr="00247DE2">
        <w:rPr>
          <w:sz w:val="24"/>
          <w:szCs w:val="24"/>
        </w:rPr>
        <w:t>Способы получения солей. Связь между основными классами неорганических соединений.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 xml:space="preserve">Демонстрации: 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sz w:val="24"/>
          <w:szCs w:val="24"/>
        </w:rPr>
        <w:t>Образцы оксидов, кислот, оснований и солей. Нейтрализация щелочи кислотой в присутствии индикатора.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</w:t>
      </w:r>
      <w:r w:rsidR="00064A23">
        <w:rPr>
          <w:b/>
          <w:sz w:val="24"/>
          <w:szCs w:val="24"/>
        </w:rPr>
        <w:t>ктическая работа 3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sz w:val="24"/>
          <w:szCs w:val="24"/>
        </w:rPr>
        <w:t>Решение экспериментальных задач по теме: «</w:t>
      </w:r>
      <w:r w:rsidRPr="000F0615">
        <w:rPr>
          <w:bCs/>
          <w:sz w:val="24"/>
          <w:szCs w:val="24"/>
        </w:rPr>
        <w:t>Важнейшие классы неорганических соединений</w:t>
      </w:r>
      <w:proofErr w:type="gramStart"/>
      <w:r w:rsidRPr="000F0615">
        <w:rPr>
          <w:bCs/>
          <w:sz w:val="24"/>
          <w:szCs w:val="24"/>
        </w:rPr>
        <w:t>.»</w:t>
      </w:r>
      <w:proofErr w:type="gramEnd"/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Лабораторные опыты: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Опыты, подтверждающие химические свойства оксидов, кислот, оснований, амфотерных гидроксидов и солей.</w:t>
      </w:r>
    </w:p>
    <w:p w:rsidR="000C4D6A" w:rsidRPr="000F0615" w:rsidRDefault="000C4D6A" w:rsidP="002E6517">
      <w:pPr>
        <w:spacing w:beforeLines="20" w:before="48" w:afterLines="20" w:after="48"/>
        <w:contextualSpacing/>
        <w:rPr>
          <w:i/>
          <w:sz w:val="24"/>
          <w:szCs w:val="24"/>
        </w:rPr>
      </w:pPr>
      <w:r w:rsidRPr="000F0615">
        <w:rPr>
          <w:b/>
          <w:bCs/>
          <w:sz w:val="24"/>
          <w:szCs w:val="24"/>
        </w:rPr>
        <w:t xml:space="preserve">          </w:t>
      </w:r>
      <w:r w:rsidR="00064A23">
        <w:rPr>
          <w:b/>
          <w:bCs/>
          <w:sz w:val="24"/>
          <w:szCs w:val="24"/>
        </w:rPr>
        <w:t>Тема 6</w:t>
      </w:r>
      <w:r w:rsidRPr="000F0615">
        <w:rPr>
          <w:b/>
          <w:bCs/>
          <w:sz w:val="24"/>
          <w:szCs w:val="24"/>
        </w:rPr>
        <w:t xml:space="preserve"> Кислород. </w:t>
      </w:r>
      <w:proofErr w:type="gramStart"/>
      <w:r>
        <w:rPr>
          <w:b/>
          <w:bCs/>
          <w:sz w:val="24"/>
          <w:szCs w:val="24"/>
        </w:rPr>
        <w:t>(</w:t>
      </w:r>
      <w:r w:rsidR="00064A23">
        <w:rPr>
          <w:b/>
          <w:bCs/>
          <w:sz w:val="24"/>
          <w:szCs w:val="24"/>
        </w:rPr>
        <w:t xml:space="preserve"> </w:t>
      </w:r>
      <w:proofErr w:type="gramEnd"/>
      <w:r w:rsidR="00064A23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часов)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Демонстрации: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Физические и химические свойства кислорода. Получение и собирание кислорода методом вытеснения воздуха и методом вытеснения воды. Условия возникновения и прекращения горения.</w:t>
      </w:r>
    </w:p>
    <w:p w:rsidR="000C4D6A" w:rsidRPr="000F0615" w:rsidRDefault="00064A23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4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Получение и свойства кислорода.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Лабораторные опыты:</w:t>
      </w:r>
    </w:p>
    <w:p w:rsidR="000C4D6A" w:rsidRPr="000F0615" w:rsidRDefault="000C4D6A" w:rsidP="002E6517">
      <w:pPr>
        <w:tabs>
          <w:tab w:val="center" w:pos="4677"/>
        </w:tabs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Ознакомление с образцами оксидов.</w:t>
      </w:r>
      <w:r w:rsidRPr="000F0615">
        <w:rPr>
          <w:sz w:val="24"/>
          <w:szCs w:val="24"/>
        </w:rPr>
        <w:tab/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 w:rsidRPr="000F0615">
        <w:rPr>
          <w:b/>
          <w:sz w:val="24"/>
          <w:szCs w:val="24"/>
        </w:rPr>
        <w:t xml:space="preserve">       </w:t>
      </w:r>
      <w:r w:rsidR="00064A23">
        <w:rPr>
          <w:b/>
          <w:bCs/>
          <w:sz w:val="24"/>
          <w:szCs w:val="24"/>
        </w:rPr>
        <w:t>Тема 7</w:t>
      </w:r>
      <w:r w:rsidRPr="000F0615">
        <w:rPr>
          <w:b/>
          <w:bCs/>
          <w:sz w:val="24"/>
          <w:szCs w:val="24"/>
        </w:rPr>
        <w:t xml:space="preserve"> Водород.</w:t>
      </w:r>
      <w:r w:rsidR="00064A23">
        <w:rPr>
          <w:b/>
          <w:bCs/>
          <w:sz w:val="24"/>
          <w:szCs w:val="24"/>
        </w:rPr>
        <w:t xml:space="preserve"> </w:t>
      </w:r>
      <w:proofErr w:type="gramStart"/>
      <w:r w:rsidR="00064A23">
        <w:rPr>
          <w:b/>
          <w:bCs/>
          <w:sz w:val="24"/>
          <w:szCs w:val="24"/>
        </w:rPr>
        <w:t xml:space="preserve">( </w:t>
      </w:r>
      <w:proofErr w:type="gramEnd"/>
      <w:r w:rsidR="00064A23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часа)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Водород.  Нахождение в природе. Получение водорода в лаборатории и промышленности. Физические и химические свойства водорода.  Водород – восстановитель. Меры безопасности при работе с водородом. Применение водорода.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Демонстрации: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Получение водорода, проверка водорода на чистоту, горение водорода на воздухе и в кислороде, собирание водорода методом вытеснением воздуха и воды.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Практическая </w:t>
      </w:r>
      <w:r w:rsidR="00064A23">
        <w:rPr>
          <w:b/>
          <w:sz w:val="24"/>
          <w:szCs w:val="24"/>
        </w:rPr>
        <w:t>работа 5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Получение водорода и исследование его свойств.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Лабораторные опыты:</w:t>
      </w:r>
    </w:p>
    <w:p w:rsidR="000C4D6A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Взаимодействие водорода с оксидом меди (</w:t>
      </w:r>
      <w:r w:rsidRPr="000F0615">
        <w:rPr>
          <w:sz w:val="24"/>
          <w:szCs w:val="24"/>
          <w:lang w:val="en-US"/>
        </w:rPr>
        <w:t>II</w:t>
      </w:r>
      <w:r w:rsidRPr="000F0615">
        <w:rPr>
          <w:sz w:val="24"/>
          <w:szCs w:val="24"/>
        </w:rPr>
        <w:t>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 w:rsidRPr="000F0615">
        <w:rPr>
          <w:b/>
          <w:bCs/>
          <w:sz w:val="24"/>
          <w:szCs w:val="24"/>
        </w:rPr>
        <w:t xml:space="preserve">Тема </w:t>
      </w:r>
      <w:r w:rsidR="00064A23">
        <w:rPr>
          <w:b/>
          <w:bCs/>
          <w:sz w:val="24"/>
          <w:szCs w:val="24"/>
        </w:rPr>
        <w:t>8</w:t>
      </w:r>
      <w:r w:rsidRPr="000F0615">
        <w:rPr>
          <w:b/>
          <w:bCs/>
          <w:sz w:val="24"/>
          <w:szCs w:val="24"/>
        </w:rPr>
        <w:t xml:space="preserve"> Растворы. Вода.</w:t>
      </w:r>
      <w:r w:rsidR="00064A23">
        <w:rPr>
          <w:b/>
          <w:bCs/>
          <w:sz w:val="24"/>
          <w:szCs w:val="24"/>
        </w:rPr>
        <w:t xml:space="preserve"> </w:t>
      </w:r>
      <w:proofErr w:type="gramStart"/>
      <w:r w:rsidR="00064A23">
        <w:rPr>
          <w:b/>
          <w:bCs/>
          <w:sz w:val="24"/>
          <w:szCs w:val="24"/>
        </w:rPr>
        <w:t xml:space="preserve">( </w:t>
      </w:r>
      <w:proofErr w:type="gramEnd"/>
      <w:r w:rsidR="00064A23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 часов)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bCs/>
          <w:sz w:val="24"/>
          <w:szCs w:val="24"/>
        </w:rPr>
      </w:pPr>
      <w:r w:rsidRPr="000F0615">
        <w:rPr>
          <w:sz w:val="24"/>
          <w:szCs w:val="24"/>
        </w:rPr>
        <w:t xml:space="preserve">Вода. Вода в природе и способы её очистки. Аэрация воды. </w:t>
      </w:r>
      <w:r w:rsidRPr="000F0615">
        <w:rPr>
          <w:i/>
          <w:sz w:val="24"/>
          <w:szCs w:val="24"/>
        </w:rPr>
        <w:t>Химические свойства воды.</w:t>
      </w:r>
      <w:r w:rsidRPr="000F0615">
        <w:rPr>
          <w:sz w:val="24"/>
          <w:szCs w:val="24"/>
        </w:rPr>
        <w:t xml:space="preserve"> Взаимодействие воды с оксидами металлов и неметаллов. </w:t>
      </w:r>
      <w:r w:rsidRPr="000F0615">
        <w:rPr>
          <w:i/>
          <w:sz w:val="24"/>
          <w:szCs w:val="24"/>
        </w:rPr>
        <w:t>Применение воды. Вода – растворитель. Растворимость веществ в воде. Массовая доля растворенного вещества.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Демонстрации: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Анализ воды. Синтез воды. Взаимодействие воды с натрием, кальцием, магнием, оксидом кальция, оксидом углерода (IV), оксидом фосфора (</w:t>
      </w:r>
      <w:r w:rsidRPr="000F0615">
        <w:rPr>
          <w:sz w:val="24"/>
          <w:szCs w:val="24"/>
          <w:lang w:val="en-US"/>
        </w:rPr>
        <w:t>V</w:t>
      </w:r>
      <w:r w:rsidRPr="000F0615">
        <w:rPr>
          <w:sz w:val="24"/>
          <w:szCs w:val="24"/>
        </w:rPr>
        <w:t>) и испытание полученных растворов индикатором.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Практическая работа 5</w:t>
      </w:r>
    </w:p>
    <w:p w:rsidR="000C4D6A" w:rsidRPr="000F0615" w:rsidRDefault="000C4D6A" w:rsidP="002E6517">
      <w:pPr>
        <w:spacing w:beforeLines="20" w:before="48" w:afterLines="20" w:after="48"/>
        <w:contextualSpacing/>
        <w:jc w:val="both"/>
        <w:rPr>
          <w:sz w:val="24"/>
          <w:szCs w:val="24"/>
        </w:rPr>
      </w:pPr>
      <w:r w:rsidRPr="000F0615">
        <w:rPr>
          <w:sz w:val="24"/>
          <w:szCs w:val="24"/>
        </w:rPr>
        <w:t>Приготовление растворов солей с определенной массовой долей растворенного вещества.</w:t>
      </w:r>
    </w:p>
    <w:p w:rsidR="000C4D6A" w:rsidRDefault="000C4D6A" w:rsidP="002E6517">
      <w:pPr>
        <w:spacing w:beforeLines="20" w:before="48" w:afterLines="20" w:after="48"/>
        <w:contextualSpacing/>
        <w:rPr>
          <w:b/>
          <w:bCs/>
          <w:iCs/>
          <w:color w:val="000000"/>
          <w:sz w:val="24"/>
          <w:szCs w:val="24"/>
        </w:rPr>
      </w:pPr>
    </w:p>
    <w:p w:rsidR="000C4D6A" w:rsidRPr="00F565D4" w:rsidRDefault="000C4D6A" w:rsidP="002E6517">
      <w:pPr>
        <w:shd w:val="clear" w:color="auto" w:fill="FFFFFF"/>
        <w:spacing w:beforeLines="20" w:before="48" w:afterLines="20" w:after="48"/>
        <w:jc w:val="center"/>
        <w:rPr>
          <w:color w:val="333333"/>
          <w:sz w:val="24"/>
          <w:szCs w:val="24"/>
        </w:rPr>
      </w:pPr>
      <w:r w:rsidRPr="00F565D4">
        <w:rPr>
          <w:b/>
          <w:bCs/>
          <w:color w:val="333333"/>
          <w:sz w:val="24"/>
          <w:szCs w:val="24"/>
        </w:rPr>
        <w:t xml:space="preserve"> Тематическое планирование – 8 </w:t>
      </w:r>
      <w:proofErr w:type="spellStart"/>
      <w:r w:rsidRPr="00F565D4">
        <w:rPr>
          <w:b/>
          <w:bCs/>
          <w:color w:val="333333"/>
          <w:sz w:val="24"/>
          <w:szCs w:val="24"/>
        </w:rPr>
        <w:t>кл</w:t>
      </w:r>
      <w:proofErr w:type="spellEnd"/>
      <w:r w:rsidRPr="00F565D4">
        <w:rPr>
          <w:b/>
          <w:bCs/>
          <w:color w:val="333333"/>
          <w:sz w:val="24"/>
          <w:szCs w:val="24"/>
        </w:rPr>
        <w:t>.</w:t>
      </w:r>
    </w:p>
    <w:tbl>
      <w:tblPr>
        <w:tblW w:w="1003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82"/>
        <w:gridCol w:w="5696"/>
        <w:gridCol w:w="1134"/>
        <w:gridCol w:w="1134"/>
        <w:gridCol w:w="992"/>
      </w:tblGrid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№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jc w:val="center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Виды контроля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Контрольные</w:t>
            </w:r>
          </w:p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Практические</w:t>
            </w:r>
          </w:p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работы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Первоначальные химические понятия.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2.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Периодический закон и строение атома. Строение вещества. Химическая связь.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3.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Важнейшие классы неорганических соединений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4.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Кислород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орение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5.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Водород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6.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Вода. Растворы.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1</w:t>
            </w: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7.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Авогадро. Молярный объем газов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9.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B95C5F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</w:tr>
      <w:tr w:rsidR="000C4D6A" w:rsidRPr="00F565D4" w:rsidTr="000C4D6A"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 w:rsidRPr="00F565D4">
              <w:rPr>
                <w:sz w:val="24"/>
                <w:szCs w:val="24"/>
              </w:rPr>
              <w:t>ИТОГО</w:t>
            </w:r>
          </w:p>
        </w:tc>
        <w:tc>
          <w:tcPr>
            <w:tcW w:w="56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C4D6A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B95C5F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D6A" w:rsidRPr="00F565D4" w:rsidRDefault="00064A23" w:rsidP="002E6517">
            <w:pPr>
              <w:spacing w:beforeLines="20" w:before="48" w:afterLines="20" w:after="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0C4D6A" w:rsidRDefault="000C4D6A" w:rsidP="002E6517">
      <w:pPr>
        <w:shd w:val="clear" w:color="auto" w:fill="FFFFFF"/>
        <w:tabs>
          <w:tab w:val="left" w:pos="1276"/>
        </w:tabs>
        <w:spacing w:beforeLines="20" w:before="48" w:afterLines="20" w:after="48"/>
        <w:ind w:right="5"/>
        <w:jc w:val="center"/>
        <w:rPr>
          <w:b/>
          <w:bCs/>
        </w:rPr>
      </w:pPr>
    </w:p>
    <w:sectPr w:rsidR="000C4D6A" w:rsidSect="000C4D6A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7D9"/>
    <w:multiLevelType w:val="multilevel"/>
    <w:tmpl w:val="3F24C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176D71FE"/>
    <w:multiLevelType w:val="hybridMultilevel"/>
    <w:tmpl w:val="AF084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37075"/>
    <w:multiLevelType w:val="hybridMultilevel"/>
    <w:tmpl w:val="5FFCDBA6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24352C50"/>
    <w:multiLevelType w:val="hybridMultilevel"/>
    <w:tmpl w:val="7F8E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EF23696"/>
    <w:multiLevelType w:val="hybridMultilevel"/>
    <w:tmpl w:val="A0322F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39E07E5D"/>
    <w:multiLevelType w:val="hybridMultilevel"/>
    <w:tmpl w:val="32461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23772F"/>
    <w:multiLevelType w:val="multilevel"/>
    <w:tmpl w:val="1622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924EB"/>
    <w:multiLevelType w:val="hybridMultilevel"/>
    <w:tmpl w:val="73060DA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49768B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  <w:sz w:val="22"/>
        <w:effect w:val="none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3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6D4A0251"/>
    <w:multiLevelType w:val="multilevel"/>
    <w:tmpl w:val="240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51133A"/>
    <w:multiLevelType w:val="hybridMultilevel"/>
    <w:tmpl w:val="B32AE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F84D46"/>
    <w:multiLevelType w:val="hybridMultilevel"/>
    <w:tmpl w:val="971E0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>
    <w:nsid w:val="7E7E6971"/>
    <w:multiLevelType w:val="multilevel"/>
    <w:tmpl w:val="9F56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6"/>
  </w:num>
  <w:num w:numId="8">
    <w:abstractNumId w:val="3"/>
  </w:num>
  <w:num w:numId="9">
    <w:abstractNumId w:val="11"/>
  </w:num>
  <w:num w:numId="10">
    <w:abstractNumId w:val="14"/>
  </w:num>
  <w:num w:numId="11">
    <w:abstractNumId w:val="10"/>
  </w:num>
  <w:num w:numId="12">
    <w:abstractNumId w:val="0"/>
  </w:num>
  <w:num w:numId="13">
    <w:abstractNumId w:val="18"/>
  </w:num>
  <w:num w:numId="14">
    <w:abstractNumId w:val="12"/>
  </w:num>
  <w:num w:numId="15">
    <w:abstractNumId w:val="8"/>
  </w:num>
  <w:num w:numId="16">
    <w:abstractNumId w:val="13"/>
  </w:num>
  <w:num w:numId="17">
    <w:abstractNumId w:val="19"/>
  </w:num>
  <w:num w:numId="18">
    <w:abstractNumId w:val="1"/>
  </w:num>
  <w:num w:numId="19">
    <w:abstractNumId w:val="17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A0"/>
    <w:rsid w:val="00064A23"/>
    <w:rsid w:val="00075B53"/>
    <w:rsid w:val="000C4D6A"/>
    <w:rsid w:val="002E6517"/>
    <w:rsid w:val="00506475"/>
    <w:rsid w:val="00540658"/>
    <w:rsid w:val="00557B80"/>
    <w:rsid w:val="005B4AFC"/>
    <w:rsid w:val="005C1327"/>
    <w:rsid w:val="00844EF9"/>
    <w:rsid w:val="008F5C5D"/>
    <w:rsid w:val="00B95C5F"/>
    <w:rsid w:val="00BE687E"/>
    <w:rsid w:val="00C10477"/>
    <w:rsid w:val="00C656B6"/>
    <w:rsid w:val="00D045A0"/>
    <w:rsid w:val="00F47A79"/>
    <w:rsid w:val="00FC7EB1"/>
    <w:rsid w:val="00FD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D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4D6A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C4D6A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paragraph" w:styleId="a3">
    <w:name w:val="List Paragraph"/>
    <w:basedOn w:val="a"/>
    <w:uiPriority w:val="34"/>
    <w:qFormat/>
    <w:rsid w:val="000C4D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0C4D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0C4D6A"/>
  </w:style>
  <w:style w:type="table" w:styleId="a5">
    <w:name w:val="Table Grid"/>
    <w:basedOn w:val="a1"/>
    <w:uiPriority w:val="59"/>
    <w:rsid w:val="000C4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rsid w:val="000C4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a6">
    <w:name w:val="Основной текст_"/>
    <w:link w:val="1"/>
    <w:rsid w:val="000C4D6A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6"/>
    <w:rsid w:val="000C4D6A"/>
    <w:pPr>
      <w:shd w:val="clear" w:color="auto" w:fill="FFFFFF"/>
      <w:autoSpaceDE/>
      <w:autoSpaceDN/>
      <w:adjustRightInd/>
      <w:spacing w:after="5040" w:line="230" w:lineRule="exact"/>
      <w:ind w:hanging="500"/>
    </w:pPr>
    <w:rPr>
      <w:rFonts w:cstheme="minorBidi"/>
      <w:spacing w:val="2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57B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7B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D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4D6A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C4D6A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paragraph" w:styleId="a3">
    <w:name w:val="List Paragraph"/>
    <w:basedOn w:val="a"/>
    <w:uiPriority w:val="34"/>
    <w:qFormat/>
    <w:rsid w:val="000C4D6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0C4D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0C4D6A"/>
  </w:style>
  <w:style w:type="table" w:styleId="a5">
    <w:name w:val="Table Grid"/>
    <w:basedOn w:val="a1"/>
    <w:uiPriority w:val="59"/>
    <w:rsid w:val="000C4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0pt">
    <w:name w:val="Основной текст + 9 pt;Интервал 0 pt"/>
    <w:rsid w:val="000C4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a6">
    <w:name w:val="Основной текст_"/>
    <w:link w:val="1"/>
    <w:rsid w:val="000C4D6A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6"/>
    <w:rsid w:val="000C4D6A"/>
    <w:pPr>
      <w:shd w:val="clear" w:color="auto" w:fill="FFFFFF"/>
      <w:autoSpaceDE/>
      <w:autoSpaceDN/>
      <w:adjustRightInd/>
      <w:spacing w:after="5040" w:line="230" w:lineRule="exact"/>
      <w:ind w:hanging="500"/>
    </w:pPr>
    <w:rPr>
      <w:rFonts w:cstheme="minorBidi"/>
      <w:spacing w:val="2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57B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7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F012-5912-4C43-8B6C-51966BD8B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cp:lastPrinted>2020-08-25T07:29:00Z</cp:lastPrinted>
  <dcterms:created xsi:type="dcterms:W3CDTF">2020-12-04T09:44:00Z</dcterms:created>
  <dcterms:modified xsi:type="dcterms:W3CDTF">2020-12-04T09:44:00Z</dcterms:modified>
</cp:coreProperties>
</file>